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EF7" w:rsidRDefault="00C51EF7" w:rsidP="000C1553">
      <w:pPr>
        <w:pStyle w:val="1"/>
        <w:pBdr>
          <w:bottom w:val="single" w:sz="12" w:space="2" w:color="365172"/>
        </w:pBdr>
        <w:spacing w:before="0" w:beforeAutospacing="0" w:after="0" w:afterAutospacing="0" w:line="375" w:lineRule="atLeast"/>
        <w:jc w:val="center"/>
        <w:textAlignment w:val="center"/>
        <w:rPr>
          <w:rFonts w:ascii="Arial" w:hAnsi="Arial" w:cs="Arial"/>
          <w:color w:val="000000"/>
          <w:sz w:val="38"/>
          <w:szCs w:val="38"/>
        </w:rPr>
      </w:pPr>
      <w:bookmarkStart w:id="0" w:name="_GoBack"/>
      <w:bookmarkEnd w:id="0"/>
      <w:r>
        <w:rPr>
          <w:rFonts w:ascii="Arial" w:hAnsi="Arial" w:cs="Arial"/>
          <w:color w:val="000000"/>
          <w:sz w:val="38"/>
          <w:szCs w:val="38"/>
        </w:rPr>
        <w:t>维多利亚渔人码头印象</w:t>
      </w:r>
    </w:p>
    <w:p w:rsidR="00C51EF7" w:rsidRPr="008F606E" w:rsidRDefault="00C51EF7" w:rsidP="00C51EF7">
      <w:pPr>
        <w:widowControl/>
        <w:spacing w:line="345" w:lineRule="atLeast"/>
        <w:jc w:val="left"/>
        <w:rPr>
          <w:rFonts w:ascii="Arial" w:hAnsi="Arial" w:cs="Arial"/>
          <w:kern w:val="0"/>
          <w:szCs w:val="21"/>
        </w:rPr>
      </w:pPr>
      <w:r w:rsidRPr="008F606E">
        <w:rPr>
          <w:rFonts w:ascii="Arial" w:hAnsi="Arial" w:cs="Arial"/>
          <w:kern w:val="0"/>
        </w:rPr>
        <w:t>维多利亚市区有一个渔人码头，位于内港（</w:t>
      </w:r>
      <w:r w:rsidRPr="008F606E">
        <w:rPr>
          <w:rFonts w:ascii="Arial" w:hAnsi="Arial" w:cs="Arial"/>
          <w:kern w:val="0"/>
        </w:rPr>
        <w:t>Inner Harbour</w:t>
      </w:r>
      <w:r w:rsidRPr="008F606E">
        <w:rPr>
          <w:rFonts w:ascii="Arial" w:hAnsi="Arial" w:cs="Arial"/>
          <w:kern w:val="0"/>
        </w:rPr>
        <w:t>）的最西端海边，沿着议会大厦前面的</w:t>
      </w:r>
      <w:r w:rsidRPr="008F606E">
        <w:rPr>
          <w:rFonts w:ascii="Arial" w:hAnsi="Arial" w:cs="Arial"/>
          <w:kern w:val="0"/>
        </w:rPr>
        <w:t>Belleville St</w:t>
      </w:r>
      <w:r w:rsidRPr="008F606E">
        <w:rPr>
          <w:rFonts w:ascii="Arial" w:hAnsi="Arial" w:cs="Arial"/>
          <w:kern w:val="0"/>
        </w:rPr>
        <w:t>街西行即可到达，渔人码头原本是一座渔港，如今已被辟为旅游景点，除了可以品酒吃海鲜，还可以乘船出海观鲸鱼。</w:t>
      </w:r>
    </w:p>
    <w:p w:rsidR="00C51EF7" w:rsidRPr="008F606E" w:rsidRDefault="00C51EF7" w:rsidP="00C51EF7">
      <w:pPr>
        <w:widowControl/>
        <w:spacing w:line="345" w:lineRule="atLeast"/>
        <w:jc w:val="left"/>
        <w:rPr>
          <w:rFonts w:ascii="Arial" w:hAnsi="Arial" w:cs="Arial"/>
          <w:kern w:val="0"/>
        </w:rPr>
      </w:pPr>
      <w:r w:rsidRPr="008F606E">
        <w:rPr>
          <w:rFonts w:ascii="Arial" w:hAnsi="Arial" w:cs="Arial"/>
          <w:kern w:val="0"/>
        </w:rPr>
        <w:t>渔人码头旁边紧邻居民区，环境整洁干净，码头附近的住宅楼，风景绝佳，可以俯瞰整个内湾的入海口。码头内部有许多风格各异的水上房屋，原本是渔人的住宅，如今用来接待游客。码头掩映在树荫中，水中的小木屋颜色亮丽。</w:t>
      </w:r>
    </w:p>
    <w:p w:rsidR="00C51EF7" w:rsidRPr="008F606E" w:rsidRDefault="00C51EF7" w:rsidP="00C51EF7">
      <w:pPr>
        <w:widowControl/>
        <w:spacing w:line="345" w:lineRule="atLeast"/>
        <w:jc w:val="left"/>
        <w:rPr>
          <w:rFonts w:ascii="Arial" w:hAnsi="Arial" w:cs="Arial"/>
          <w:kern w:val="0"/>
        </w:rPr>
      </w:pPr>
      <w:r w:rsidRPr="008F606E">
        <w:rPr>
          <w:rFonts w:ascii="Arial" w:hAnsi="Arial" w:cs="Arial"/>
          <w:kern w:val="0"/>
        </w:rPr>
        <w:t>渔人码头每天会接待来自世界各地的游客，我在拍摄过程中，刚好遇到一队来自欧洲的游客。游客接待处有一个鲸鱼雕饰，这里负责办理出海观鲸的登记手续。这是一艘观鲸的快艇，马力强劲，可以乘坐二十余人。渔港里泊满各色游艇，渔船反倒是少数。</w:t>
      </w:r>
    </w:p>
    <w:p w:rsidR="00C51EF7" w:rsidRPr="008F606E" w:rsidRDefault="00C51EF7" w:rsidP="00C51EF7">
      <w:pPr>
        <w:widowControl/>
        <w:spacing w:line="345" w:lineRule="atLeast"/>
        <w:jc w:val="left"/>
        <w:rPr>
          <w:rFonts w:ascii="Arial" w:hAnsi="Arial" w:cs="Arial"/>
          <w:kern w:val="0"/>
        </w:rPr>
      </w:pPr>
      <w:r w:rsidRPr="008F606E">
        <w:rPr>
          <w:rFonts w:ascii="Arial" w:hAnsi="Arial" w:cs="Arial"/>
          <w:kern w:val="0"/>
        </w:rPr>
        <w:t>卑诗省渔业已经衰落，维多利亚渔人码头的规模比温哥华渔人码头，规模小很多。</w:t>
      </w:r>
    </w:p>
    <w:p w:rsidR="00C51EF7" w:rsidRDefault="00C51EF7" w:rsidP="00C51EF7">
      <w:pPr>
        <w:widowControl/>
        <w:spacing w:line="345" w:lineRule="atLeast"/>
        <w:jc w:val="left"/>
        <w:rPr>
          <w:rFonts w:ascii="Arial" w:hAnsi="Arial" w:cs="Arial" w:hint="eastAsia"/>
          <w:kern w:val="0"/>
        </w:rPr>
      </w:pPr>
      <w:r w:rsidRPr="008F606E">
        <w:rPr>
          <w:rFonts w:ascii="Arial" w:hAnsi="Arial" w:cs="Arial"/>
          <w:kern w:val="0"/>
        </w:rPr>
        <w:t>这是一所古老的双桅海盗船，船上插着黑旗，这是打家劫舍的标志。</w:t>
      </w:r>
    </w:p>
    <w:p w:rsidR="00782C09" w:rsidRDefault="00782C09" w:rsidP="00C51EF7">
      <w:pPr>
        <w:widowControl/>
        <w:spacing w:line="345" w:lineRule="atLeast"/>
        <w:jc w:val="left"/>
        <w:rPr>
          <w:rFonts w:ascii="Arial" w:hAnsi="Arial" w:cs="Arial" w:hint="eastAsia"/>
          <w:kern w:val="0"/>
        </w:rPr>
      </w:pPr>
    </w:p>
    <w:p w:rsidR="00782C09" w:rsidRPr="00852EBF" w:rsidRDefault="00852EBF" w:rsidP="00852EBF">
      <w:pPr>
        <w:widowControl/>
        <w:spacing w:line="345" w:lineRule="atLeast"/>
        <w:jc w:val="center"/>
        <w:rPr>
          <w:rFonts w:ascii="Arial" w:hAnsi="Arial" w:cs="Arial" w:hint="eastAsia"/>
          <w:b/>
          <w:kern w:val="0"/>
          <w:sz w:val="32"/>
          <w:szCs w:val="32"/>
        </w:rPr>
      </w:pPr>
      <w:r w:rsidRPr="00852EBF">
        <w:rPr>
          <w:rFonts w:ascii="Arial" w:hAnsi="Arial" w:cs="Arial" w:hint="eastAsia"/>
          <w:b/>
          <w:kern w:val="0"/>
          <w:sz w:val="32"/>
          <w:szCs w:val="32"/>
        </w:rPr>
        <w:t>海燕旅行社泰国旅游线路安排表</w:t>
      </w:r>
    </w:p>
    <w:tbl>
      <w:tblPr>
        <w:tblW w:w="10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5582"/>
        <w:gridCol w:w="2879"/>
        <w:gridCol w:w="1080"/>
      </w:tblGrid>
      <w:tr w:rsidR="00782C09" w:rsidRPr="00782C09">
        <w:trPr>
          <w:trHeight w:val="296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E17502" w:rsidRPr="00782C09" w:rsidRDefault="00782C09" w:rsidP="00782C09">
            <w:pPr>
              <w:widowControl/>
              <w:spacing w:line="310" w:lineRule="atLeast"/>
              <w:ind w:right="-105"/>
              <w:jc w:val="center"/>
              <w:rPr>
                <w:rFonts w:ascii="宋体" w:hAnsi="宋体" w:cs="Arial"/>
                <w:bCs/>
                <w:kern w:val="0"/>
                <w:sz w:val="30"/>
                <w:szCs w:val="30"/>
              </w:rPr>
            </w:pPr>
            <w:r w:rsidRPr="00782C09">
              <w:rPr>
                <w:rFonts w:ascii="宋体" w:hAnsi="宋体" w:cs="Arial" w:hint="eastAsia"/>
                <w:bCs/>
                <w:kern w:val="0"/>
                <w:sz w:val="30"/>
                <w:szCs w:val="30"/>
              </w:rPr>
              <w:t>泰国</w:t>
            </w:r>
          </w:p>
        </w:tc>
        <w:tc>
          <w:tcPr>
            <w:tcW w:w="5582" w:type="dxa"/>
            <w:vAlign w:val="center"/>
          </w:tcPr>
          <w:p w:rsidR="00E17502" w:rsidRPr="00782C09" w:rsidRDefault="00782C09" w:rsidP="00782C09">
            <w:pPr>
              <w:widowControl/>
              <w:spacing w:line="310" w:lineRule="atLeast"/>
              <w:ind w:right="-105"/>
              <w:jc w:val="center"/>
              <w:rPr>
                <w:rFonts w:ascii="黑体" w:eastAsia="黑体" w:hAnsi="Arial" w:cs="Arial"/>
                <w:bCs/>
                <w:kern w:val="0"/>
                <w:sz w:val="28"/>
                <w:szCs w:val="28"/>
              </w:rPr>
            </w:pPr>
            <w:r w:rsidRPr="00782C09">
              <w:rPr>
                <w:rFonts w:ascii="宋体" w:hAnsi="宋体" w:cs="Arial" w:hint="eastAsia"/>
                <w:bCs/>
                <w:kern w:val="0"/>
                <w:sz w:val="24"/>
              </w:rPr>
              <w:t>泰国曼谷、芭堤雅5天安心游</w:t>
            </w:r>
          </w:p>
        </w:tc>
        <w:tc>
          <w:tcPr>
            <w:tcW w:w="2879" w:type="dxa"/>
            <w:vAlign w:val="center"/>
          </w:tcPr>
          <w:p w:rsidR="00E17502" w:rsidRPr="00782C09" w:rsidRDefault="00782C09" w:rsidP="00782C09">
            <w:pPr>
              <w:widowControl/>
              <w:spacing w:line="280" w:lineRule="atLeast"/>
              <w:jc w:val="center"/>
              <w:rPr>
                <w:rFonts w:ascii="宋体" w:hAnsi="宋体" w:cs="Arial"/>
                <w:bCs/>
                <w:kern w:val="0"/>
                <w:szCs w:val="21"/>
              </w:rPr>
            </w:pPr>
            <w:r w:rsidRPr="00782C09">
              <w:rPr>
                <w:rFonts w:ascii="宋体" w:hAnsi="宋体" w:cs="Arial" w:hint="eastAsia"/>
                <w:bCs/>
                <w:kern w:val="0"/>
                <w:szCs w:val="21"/>
              </w:rPr>
              <w:t>11月20、27日</w:t>
            </w:r>
          </w:p>
        </w:tc>
        <w:tc>
          <w:tcPr>
            <w:tcW w:w="1080" w:type="dxa"/>
            <w:vAlign w:val="center"/>
          </w:tcPr>
          <w:p w:rsidR="00E17502" w:rsidRPr="00782C09" w:rsidRDefault="00782C09" w:rsidP="00782C09">
            <w:pPr>
              <w:widowControl/>
              <w:spacing w:line="310" w:lineRule="atLeast"/>
              <w:jc w:val="center"/>
              <w:rPr>
                <w:rFonts w:ascii="宋体" w:hAnsi="宋体" w:cs="Arial"/>
                <w:bCs/>
                <w:kern w:val="0"/>
                <w:sz w:val="28"/>
                <w:szCs w:val="28"/>
              </w:rPr>
            </w:pPr>
            <w:r w:rsidRPr="00782C09">
              <w:rPr>
                <w:rFonts w:ascii="宋体" w:hAnsi="宋体" w:cs="Arial" w:hint="eastAsia"/>
                <w:bCs/>
                <w:kern w:val="0"/>
                <w:sz w:val="28"/>
                <w:szCs w:val="28"/>
              </w:rPr>
              <w:t>3380</w:t>
            </w:r>
          </w:p>
        </w:tc>
      </w:tr>
      <w:tr w:rsidR="00782C09" w:rsidRPr="00782C09">
        <w:trPr>
          <w:trHeight w:val="643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82C09" w:rsidRPr="00782C09" w:rsidRDefault="00782C09" w:rsidP="00782C09">
            <w:pPr>
              <w:widowControl/>
              <w:jc w:val="left"/>
              <w:rPr>
                <w:rFonts w:ascii="宋体" w:hAnsi="宋体" w:cs="Arial"/>
                <w:bCs/>
                <w:kern w:val="0"/>
                <w:sz w:val="30"/>
                <w:szCs w:val="30"/>
              </w:rPr>
            </w:pPr>
          </w:p>
        </w:tc>
        <w:tc>
          <w:tcPr>
            <w:tcW w:w="5582" w:type="dxa"/>
            <w:vAlign w:val="center"/>
          </w:tcPr>
          <w:p w:rsidR="00E17502" w:rsidRPr="00782C09" w:rsidRDefault="00782C09" w:rsidP="00782C09">
            <w:pPr>
              <w:widowControl/>
              <w:spacing w:line="260" w:lineRule="atLeast"/>
              <w:jc w:val="center"/>
              <w:rPr>
                <w:rFonts w:ascii="宋体" w:hAnsi="宋体" w:cs="Arial"/>
                <w:bCs/>
                <w:kern w:val="0"/>
                <w:sz w:val="24"/>
              </w:rPr>
            </w:pPr>
            <w:r w:rsidRPr="00782C09">
              <w:rPr>
                <w:rFonts w:ascii="宋体" w:hAnsi="宋体" w:cs="Arial" w:hint="eastAsia"/>
                <w:bCs/>
                <w:kern w:val="0"/>
                <w:sz w:val="24"/>
              </w:rPr>
              <w:t>泰国、新加坡、马来西亚11日安心游</w:t>
            </w:r>
          </w:p>
        </w:tc>
        <w:tc>
          <w:tcPr>
            <w:tcW w:w="2879" w:type="dxa"/>
            <w:vAlign w:val="center"/>
          </w:tcPr>
          <w:p w:rsidR="00782C09" w:rsidRPr="00782C09" w:rsidRDefault="00782C09" w:rsidP="00782C09">
            <w:pPr>
              <w:widowControl/>
              <w:spacing w:line="280" w:lineRule="atLeast"/>
              <w:jc w:val="center"/>
              <w:rPr>
                <w:rFonts w:ascii="宋体" w:hAnsi="宋体" w:cs="Arial"/>
                <w:bCs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0"/>
                <w:attr w:name="Year" w:val="2011"/>
              </w:smartTagPr>
              <w:r w:rsidRPr="00782C09">
                <w:rPr>
                  <w:rFonts w:ascii="宋体" w:hAnsi="宋体" w:cs="Arial" w:hint="eastAsia"/>
                  <w:bCs/>
                  <w:kern w:val="0"/>
                  <w:szCs w:val="21"/>
                </w:rPr>
                <w:t>10月27日</w:t>
              </w:r>
            </w:smartTag>
          </w:p>
          <w:p w:rsidR="00E17502" w:rsidRPr="00782C09" w:rsidRDefault="00782C09" w:rsidP="00782C09">
            <w:pPr>
              <w:widowControl/>
              <w:spacing w:line="280" w:lineRule="atLeast"/>
              <w:jc w:val="center"/>
              <w:rPr>
                <w:rFonts w:ascii="宋体" w:hAnsi="宋体" w:cs="Arial"/>
                <w:bCs/>
                <w:kern w:val="0"/>
                <w:szCs w:val="21"/>
              </w:rPr>
            </w:pPr>
            <w:r w:rsidRPr="00782C09">
              <w:rPr>
                <w:rFonts w:ascii="宋体" w:hAnsi="宋体" w:cs="Arial" w:hint="eastAsia"/>
                <w:bCs/>
                <w:kern w:val="0"/>
                <w:szCs w:val="21"/>
              </w:rPr>
              <w:t>11月3、10、17、24日</w:t>
            </w:r>
          </w:p>
        </w:tc>
        <w:tc>
          <w:tcPr>
            <w:tcW w:w="1080" w:type="dxa"/>
            <w:vAlign w:val="center"/>
          </w:tcPr>
          <w:p w:rsidR="00E17502" w:rsidRPr="00782C09" w:rsidRDefault="00782C09" w:rsidP="00782C09">
            <w:pPr>
              <w:widowControl/>
              <w:spacing w:line="310" w:lineRule="atLeast"/>
              <w:jc w:val="center"/>
              <w:rPr>
                <w:rFonts w:ascii="宋体" w:hAnsi="宋体" w:cs="Arial"/>
                <w:bCs/>
                <w:kern w:val="0"/>
                <w:sz w:val="28"/>
                <w:szCs w:val="28"/>
              </w:rPr>
            </w:pPr>
            <w:r w:rsidRPr="00782C09">
              <w:rPr>
                <w:rFonts w:ascii="宋体" w:hAnsi="宋体" w:cs="Arial" w:hint="eastAsia"/>
                <w:bCs/>
                <w:kern w:val="0"/>
                <w:sz w:val="28"/>
                <w:szCs w:val="28"/>
              </w:rPr>
              <w:t>5880</w:t>
            </w:r>
          </w:p>
        </w:tc>
      </w:tr>
      <w:tr w:rsidR="00782C09" w:rsidRPr="00782C09">
        <w:trPr>
          <w:trHeight w:val="529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82C09" w:rsidRPr="00782C09" w:rsidRDefault="00782C09" w:rsidP="00782C09">
            <w:pPr>
              <w:widowControl/>
              <w:jc w:val="left"/>
              <w:rPr>
                <w:rFonts w:ascii="宋体" w:hAnsi="宋体" w:cs="Arial"/>
                <w:bCs/>
                <w:kern w:val="0"/>
                <w:sz w:val="30"/>
                <w:szCs w:val="30"/>
              </w:rPr>
            </w:pPr>
          </w:p>
        </w:tc>
        <w:tc>
          <w:tcPr>
            <w:tcW w:w="5582" w:type="dxa"/>
            <w:vAlign w:val="center"/>
          </w:tcPr>
          <w:p w:rsidR="00E17502" w:rsidRPr="00782C09" w:rsidRDefault="00782C09" w:rsidP="00782C09">
            <w:pPr>
              <w:widowControl/>
              <w:spacing w:line="310" w:lineRule="atLeast"/>
              <w:ind w:right="-105"/>
              <w:jc w:val="center"/>
              <w:rPr>
                <w:rFonts w:ascii="黑体" w:eastAsia="黑体" w:hAnsi="Arial" w:cs="Arial"/>
                <w:bCs/>
                <w:kern w:val="0"/>
                <w:sz w:val="28"/>
                <w:szCs w:val="28"/>
              </w:rPr>
            </w:pPr>
            <w:r w:rsidRPr="00782C09">
              <w:rPr>
                <w:rFonts w:ascii="宋体" w:hAnsi="宋体" w:cs="Arial" w:hint="eastAsia"/>
                <w:bCs/>
                <w:kern w:val="0"/>
                <w:sz w:val="24"/>
              </w:rPr>
              <w:t>推荐：泰国曼谷、普吉岛5日浪漫之旅</w:t>
            </w:r>
            <w:r w:rsidRPr="00782C09">
              <w:rPr>
                <w:rFonts w:ascii="宋体" w:hAnsi="宋体" w:cs="Arial" w:hint="eastAsia"/>
                <w:bCs/>
                <w:kern w:val="0"/>
                <w:szCs w:val="21"/>
              </w:rPr>
              <w:t xml:space="preserve">  </w:t>
            </w:r>
          </w:p>
        </w:tc>
        <w:tc>
          <w:tcPr>
            <w:tcW w:w="2879" w:type="dxa"/>
            <w:vAlign w:val="center"/>
          </w:tcPr>
          <w:p w:rsidR="00E17502" w:rsidRPr="00782C09" w:rsidRDefault="00782C09" w:rsidP="00782C09">
            <w:pPr>
              <w:widowControl/>
              <w:spacing w:line="280" w:lineRule="atLeast"/>
              <w:jc w:val="center"/>
              <w:rPr>
                <w:rFonts w:ascii="宋体" w:hAnsi="宋体" w:cs="Arial"/>
                <w:bCs/>
                <w:kern w:val="0"/>
                <w:szCs w:val="21"/>
              </w:rPr>
            </w:pPr>
            <w:r w:rsidRPr="00782C09">
              <w:rPr>
                <w:rFonts w:ascii="宋体" w:hAnsi="宋体" w:cs="Arial" w:hint="eastAsia"/>
                <w:bCs/>
                <w:kern w:val="0"/>
                <w:szCs w:val="21"/>
              </w:rPr>
              <w:t>11月20、27日</w:t>
            </w:r>
          </w:p>
        </w:tc>
        <w:tc>
          <w:tcPr>
            <w:tcW w:w="1080" w:type="dxa"/>
            <w:vAlign w:val="center"/>
          </w:tcPr>
          <w:p w:rsidR="00E17502" w:rsidRPr="00782C09" w:rsidRDefault="00782C09" w:rsidP="00782C09">
            <w:pPr>
              <w:widowControl/>
              <w:spacing w:line="310" w:lineRule="atLeast"/>
              <w:jc w:val="center"/>
              <w:rPr>
                <w:rFonts w:ascii="宋体" w:hAnsi="宋体" w:cs="Arial"/>
                <w:bCs/>
                <w:kern w:val="0"/>
                <w:sz w:val="28"/>
                <w:szCs w:val="28"/>
              </w:rPr>
            </w:pPr>
            <w:r w:rsidRPr="00782C09">
              <w:rPr>
                <w:rFonts w:ascii="宋体" w:hAnsi="宋体" w:cs="Arial" w:hint="eastAsia"/>
                <w:bCs/>
                <w:kern w:val="0"/>
                <w:sz w:val="28"/>
                <w:szCs w:val="28"/>
              </w:rPr>
              <w:t>4680</w:t>
            </w:r>
          </w:p>
        </w:tc>
      </w:tr>
      <w:tr w:rsidR="00782C09" w:rsidRPr="00782C09">
        <w:trPr>
          <w:trHeight w:val="353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82C09" w:rsidRPr="00782C09" w:rsidRDefault="00782C09" w:rsidP="00782C09">
            <w:pPr>
              <w:widowControl/>
              <w:jc w:val="left"/>
              <w:rPr>
                <w:rFonts w:ascii="宋体" w:hAnsi="宋体" w:cs="Arial"/>
                <w:bCs/>
                <w:kern w:val="0"/>
                <w:sz w:val="30"/>
                <w:szCs w:val="30"/>
              </w:rPr>
            </w:pPr>
          </w:p>
        </w:tc>
        <w:tc>
          <w:tcPr>
            <w:tcW w:w="5582" w:type="dxa"/>
            <w:vAlign w:val="center"/>
          </w:tcPr>
          <w:p w:rsidR="00E17502" w:rsidRPr="00782C09" w:rsidRDefault="00782C09" w:rsidP="00782C09">
            <w:pPr>
              <w:widowControl/>
              <w:spacing w:line="320" w:lineRule="atLeast"/>
              <w:jc w:val="center"/>
              <w:rPr>
                <w:rFonts w:ascii="宋体" w:hAnsi="宋体" w:cs="Arial"/>
                <w:bCs/>
                <w:kern w:val="0"/>
                <w:szCs w:val="21"/>
                <w:shd w:val="clear" w:color="auto" w:fill="7F7F7F"/>
              </w:rPr>
            </w:pPr>
            <w:r w:rsidRPr="00782C09">
              <w:rPr>
                <w:rFonts w:ascii="宋体" w:hAnsi="宋体" w:cs="Arial" w:hint="eastAsia"/>
                <w:bCs/>
                <w:kern w:val="0"/>
                <w:sz w:val="24"/>
              </w:rPr>
              <w:t xml:space="preserve">泰国曼谷、芭堤雅豪华5日美食之旅   </w:t>
            </w:r>
          </w:p>
        </w:tc>
        <w:tc>
          <w:tcPr>
            <w:tcW w:w="2879" w:type="dxa"/>
            <w:vAlign w:val="center"/>
          </w:tcPr>
          <w:p w:rsidR="00E17502" w:rsidRPr="00782C09" w:rsidRDefault="00782C09" w:rsidP="00782C09">
            <w:pPr>
              <w:widowControl/>
              <w:spacing w:line="280" w:lineRule="atLeast"/>
              <w:jc w:val="center"/>
              <w:rPr>
                <w:rFonts w:ascii="宋体" w:hAnsi="宋体" w:cs="Arial"/>
                <w:bCs/>
                <w:kern w:val="0"/>
                <w:szCs w:val="21"/>
              </w:rPr>
            </w:pPr>
            <w:r w:rsidRPr="00782C09">
              <w:rPr>
                <w:rFonts w:ascii="宋体" w:hAnsi="宋体" w:cs="Arial" w:hint="eastAsia"/>
                <w:bCs/>
                <w:kern w:val="0"/>
                <w:szCs w:val="21"/>
              </w:rPr>
              <w:t>10月14、21、28日</w:t>
            </w:r>
          </w:p>
        </w:tc>
        <w:tc>
          <w:tcPr>
            <w:tcW w:w="1080" w:type="dxa"/>
            <w:vAlign w:val="center"/>
          </w:tcPr>
          <w:p w:rsidR="00E17502" w:rsidRPr="00782C09" w:rsidRDefault="00782C09" w:rsidP="00782C09">
            <w:pPr>
              <w:widowControl/>
              <w:spacing w:line="310" w:lineRule="atLeast"/>
              <w:jc w:val="center"/>
              <w:rPr>
                <w:rFonts w:ascii="宋体" w:hAnsi="宋体" w:cs="Arial"/>
                <w:bCs/>
                <w:kern w:val="0"/>
                <w:sz w:val="28"/>
                <w:szCs w:val="28"/>
              </w:rPr>
            </w:pPr>
            <w:r w:rsidRPr="00782C09">
              <w:rPr>
                <w:rFonts w:ascii="宋体" w:hAnsi="宋体" w:cs="Arial" w:hint="eastAsia"/>
                <w:bCs/>
                <w:kern w:val="0"/>
                <w:sz w:val="28"/>
                <w:szCs w:val="28"/>
              </w:rPr>
              <w:t>2680</w:t>
            </w:r>
          </w:p>
        </w:tc>
      </w:tr>
      <w:tr w:rsidR="00782C09" w:rsidRPr="00782C09">
        <w:trPr>
          <w:trHeight w:val="367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82C09" w:rsidRPr="00782C09" w:rsidRDefault="00782C09" w:rsidP="00782C09">
            <w:pPr>
              <w:widowControl/>
              <w:jc w:val="left"/>
              <w:rPr>
                <w:rFonts w:ascii="宋体" w:hAnsi="宋体" w:cs="Arial"/>
                <w:bCs/>
                <w:kern w:val="0"/>
                <w:sz w:val="30"/>
                <w:szCs w:val="30"/>
              </w:rPr>
            </w:pPr>
          </w:p>
        </w:tc>
        <w:tc>
          <w:tcPr>
            <w:tcW w:w="5582" w:type="dxa"/>
            <w:vAlign w:val="center"/>
          </w:tcPr>
          <w:p w:rsidR="00E17502" w:rsidRPr="00782C09" w:rsidRDefault="00782C09" w:rsidP="00782C09">
            <w:pPr>
              <w:widowControl/>
              <w:spacing w:line="320" w:lineRule="atLeast"/>
              <w:jc w:val="center"/>
              <w:rPr>
                <w:rFonts w:ascii="宋体" w:hAnsi="宋体" w:cs="Arial"/>
                <w:bCs/>
                <w:kern w:val="0"/>
                <w:sz w:val="24"/>
              </w:rPr>
            </w:pPr>
            <w:r w:rsidRPr="00782C09">
              <w:rPr>
                <w:rFonts w:ascii="宋体" w:hAnsi="宋体" w:cs="Arial" w:hint="eastAsia"/>
                <w:bCs/>
                <w:kern w:val="0"/>
                <w:sz w:val="24"/>
              </w:rPr>
              <w:t xml:space="preserve">泰国普吉岛5日浪漫之旅      </w:t>
            </w:r>
          </w:p>
        </w:tc>
        <w:tc>
          <w:tcPr>
            <w:tcW w:w="2879" w:type="dxa"/>
            <w:vAlign w:val="center"/>
          </w:tcPr>
          <w:p w:rsidR="00E17502" w:rsidRPr="00782C09" w:rsidRDefault="00782C09" w:rsidP="00782C09">
            <w:pPr>
              <w:widowControl/>
              <w:spacing w:line="280" w:lineRule="atLeast"/>
              <w:jc w:val="center"/>
              <w:rPr>
                <w:rFonts w:ascii="宋体" w:hAnsi="宋体" w:cs="Arial"/>
                <w:bCs/>
                <w:kern w:val="0"/>
                <w:szCs w:val="21"/>
              </w:rPr>
            </w:pPr>
            <w:r w:rsidRPr="00782C09">
              <w:rPr>
                <w:rFonts w:ascii="宋体" w:hAnsi="宋体" w:cs="Arial" w:hint="eastAsia"/>
                <w:bCs/>
                <w:kern w:val="0"/>
                <w:szCs w:val="21"/>
              </w:rPr>
              <w:t>10月14、21、28日</w:t>
            </w:r>
          </w:p>
        </w:tc>
        <w:tc>
          <w:tcPr>
            <w:tcW w:w="1080" w:type="dxa"/>
            <w:vAlign w:val="center"/>
          </w:tcPr>
          <w:p w:rsidR="00E17502" w:rsidRPr="00782C09" w:rsidRDefault="00782C09" w:rsidP="00782C09">
            <w:pPr>
              <w:widowControl/>
              <w:spacing w:line="310" w:lineRule="atLeast"/>
              <w:jc w:val="center"/>
              <w:rPr>
                <w:rFonts w:ascii="宋体" w:hAnsi="宋体" w:cs="Arial"/>
                <w:bCs/>
                <w:kern w:val="0"/>
                <w:sz w:val="28"/>
                <w:szCs w:val="28"/>
              </w:rPr>
            </w:pPr>
            <w:r w:rsidRPr="00782C09">
              <w:rPr>
                <w:rFonts w:ascii="宋体" w:hAnsi="宋体" w:cs="Arial" w:hint="eastAsia"/>
                <w:bCs/>
                <w:kern w:val="0"/>
                <w:sz w:val="28"/>
                <w:szCs w:val="28"/>
              </w:rPr>
              <w:t>3680</w:t>
            </w:r>
          </w:p>
        </w:tc>
      </w:tr>
    </w:tbl>
    <w:p w:rsidR="00C51EF7" w:rsidRPr="00C51EF7" w:rsidRDefault="00C51EF7" w:rsidP="00C51EF7"/>
    <w:sectPr w:rsidR="00C51EF7" w:rsidRPr="00C51E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142" w:rsidRDefault="006D0142">
      <w:r>
        <w:separator/>
      </w:r>
    </w:p>
  </w:endnote>
  <w:endnote w:type="continuationSeparator" w:id="0">
    <w:p w:rsidR="006D0142" w:rsidRDefault="006D0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142" w:rsidRDefault="006D0142">
      <w:r>
        <w:separator/>
      </w:r>
    </w:p>
  </w:footnote>
  <w:footnote w:type="continuationSeparator" w:id="0">
    <w:p w:rsidR="006D0142" w:rsidRDefault="006D01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EF7"/>
    <w:rsid w:val="000C1553"/>
    <w:rsid w:val="001C3CF4"/>
    <w:rsid w:val="006D0142"/>
    <w:rsid w:val="00782C09"/>
    <w:rsid w:val="008524CA"/>
    <w:rsid w:val="00852EBF"/>
    <w:rsid w:val="008F606E"/>
    <w:rsid w:val="00971A8E"/>
    <w:rsid w:val="00B8085C"/>
    <w:rsid w:val="00C51EF7"/>
    <w:rsid w:val="00E17502"/>
    <w:rsid w:val="00EA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C51EF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style-span">
    <w:name w:val="apple-style-span"/>
    <w:basedOn w:val="a0"/>
    <w:rsid w:val="00C51EF7"/>
  </w:style>
  <w:style w:type="character" w:styleId="a3">
    <w:name w:val="Hyperlink"/>
    <w:basedOn w:val="a0"/>
    <w:rsid w:val="00C51EF7"/>
    <w:rPr>
      <w:color w:val="0000FF"/>
      <w:u w:val="single"/>
    </w:rPr>
  </w:style>
  <w:style w:type="paragraph" w:styleId="a4">
    <w:name w:val="header"/>
    <w:basedOn w:val="a"/>
    <w:rsid w:val="008F6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8F60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p0">
    <w:name w:val="p0"/>
    <w:basedOn w:val="a"/>
    <w:rsid w:val="00782C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C51EF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style-span">
    <w:name w:val="apple-style-span"/>
    <w:basedOn w:val="a0"/>
    <w:rsid w:val="00C51EF7"/>
  </w:style>
  <w:style w:type="character" w:styleId="a3">
    <w:name w:val="Hyperlink"/>
    <w:basedOn w:val="a0"/>
    <w:rsid w:val="00C51EF7"/>
    <w:rPr>
      <w:color w:val="0000FF"/>
      <w:u w:val="single"/>
    </w:rPr>
  </w:style>
  <w:style w:type="paragraph" w:styleId="a4">
    <w:name w:val="header"/>
    <w:basedOn w:val="a"/>
    <w:rsid w:val="008F6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8F60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p0">
    <w:name w:val="p0"/>
    <w:basedOn w:val="a"/>
    <w:rsid w:val="00782C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9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33619">
              <w:marLeft w:val="15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13755">
                  <w:marLeft w:val="0"/>
                  <w:marRight w:val="0"/>
                  <w:marTop w:val="0"/>
                  <w:marBottom w:val="0"/>
                  <w:divBdr>
                    <w:top w:val="single" w:sz="6" w:space="0" w:color="B9DDFF"/>
                    <w:left w:val="single" w:sz="6" w:space="0" w:color="B9DDFF"/>
                    <w:bottom w:val="single" w:sz="6" w:space="0" w:color="B9DDFF"/>
                    <w:right w:val="single" w:sz="6" w:space="0" w:color="B9DDFF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529</Characters>
  <Application>Microsoft Office Word</Application>
  <DocSecurity>0</DocSecurity>
  <Lines>4</Lines>
  <Paragraphs>1</Paragraphs>
  <ScaleCrop>false</ScaleCrop>
  <Company>微软中国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维多利亚渔人码头印象</dc:title>
  <dc:creator>Administrator</dc:creator>
  <cp:lastModifiedBy>USER-</cp:lastModifiedBy>
  <cp:revision>2</cp:revision>
  <dcterms:created xsi:type="dcterms:W3CDTF">2018-10-13T07:48:00Z</dcterms:created>
  <dcterms:modified xsi:type="dcterms:W3CDTF">2018-10-13T07:48:00Z</dcterms:modified>
</cp:coreProperties>
</file>